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FEE" w:rsidRDefault="00C464D8" w:rsidP="00644FEE">
      <w:pPr>
        <w:jc w:val="center"/>
        <w:rPr>
          <w:b/>
          <w:sz w:val="32"/>
        </w:rPr>
      </w:pPr>
      <w:r>
        <w:rPr>
          <w:b/>
          <w:sz w:val="32"/>
        </w:rPr>
        <w:t>Strategy Lesson Plan</w:t>
      </w:r>
    </w:p>
    <w:p w:rsidR="00644FEE" w:rsidRPr="00AD3273" w:rsidRDefault="00C464D8" w:rsidP="00644FEE">
      <w:pPr>
        <w:jc w:val="center"/>
        <w:rPr>
          <w:b/>
          <w:sz w:val="32"/>
        </w:rPr>
      </w:pPr>
      <w:r>
        <w:rPr>
          <w:b/>
          <w:sz w:val="32"/>
        </w:rPr>
        <w:t>Time: 3</w:t>
      </w:r>
      <w:r w:rsidR="00644FEE" w:rsidRPr="00AD3273">
        <w:rPr>
          <w:b/>
          <w:sz w:val="32"/>
        </w:rPr>
        <w:t>0 min.</w:t>
      </w:r>
    </w:p>
    <w:p w:rsidR="00644FEE" w:rsidRPr="00AD3273" w:rsidRDefault="00644FEE" w:rsidP="00644FEE">
      <w:pPr>
        <w:rPr>
          <w:b/>
          <w:sz w:val="32"/>
        </w:rPr>
      </w:pPr>
    </w:p>
    <w:p w:rsidR="00644FEE" w:rsidRDefault="00C464D8" w:rsidP="00644FEE">
      <w:pPr>
        <w:rPr>
          <w:b/>
          <w:sz w:val="32"/>
        </w:rPr>
      </w:pPr>
      <w:r>
        <w:rPr>
          <w:b/>
          <w:sz w:val="32"/>
        </w:rPr>
        <w:t>Co</w:t>
      </w:r>
      <w:bookmarkStart w:id="0" w:name="_GoBack"/>
      <w:bookmarkEnd w:id="0"/>
      <w:r>
        <w:rPr>
          <w:b/>
          <w:sz w:val="32"/>
        </w:rPr>
        <w:t>-</w:t>
      </w:r>
      <w:r w:rsidR="00644FEE" w:rsidRPr="00AD3273">
        <w:rPr>
          <w:b/>
          <w:sz w:val="32"/>
        </w:rPr>
        <w:t>Teache</w:t>
      </w:r>
      <w:r w:rsidR="00644FEE">
        <w:rPr>
          <w:b/>
          <w:sz w:val="32"/>
        </w:rPr>
        <w:t xml:space="preserve">rs: </w:t>
      </w:r>
      <w:r w:rsidR="001126DA">
        <w:rPr>
          <w:b/>
          <w:sz w:val="32"/>
        </w:rPr>
        <w:t>Jon &amp; Janelle</w:t>
      </w:r>
    </w:p>
    <w:p w:rsidR="00644FEE" w:rsidRPr="00AD3273" w:rsidRDefault="00644FEE" w:rsidP="00644FEE">
      <w:pPr>
        <w:rPr>
          <w:b/>
          <w:sz w:val="32"/>
        </w:rPr>
      </w:pPr>
      <w:r w:rsidRPr="00AD3273">
        <w:rPr>
          <w:b/>
          <w:sz w:val="32"/>
        </w:rPr>
        <w:t xml:space="preserve">Instructional </w:t>
      </w:r>
      <w:r w:rsidR="00C464D8">
        <w:rPr>
          <w:b/>
          <w:sz w:val="32"/>
        </w:rPr>
        <w:t>Strategy</w:t>
      </w:r>
      <w:r w:rsidRPr="00AD3273">
        <w:rPr>
          <w:b/>
          <w:sz w:val="32"/>
        </w:rPr>
        <w:t xml:space="preserve">: </w:t>
      </w:r>
      <w:r w:rsidR="001126DA">
        <w:rPr>
          <w:b/>
          <w:sz w:val="32"/>
        </w:rPr>
        <w:t xml:space="preserve">New American Lecture </w:t>
      </w:r>
    </w:p>
    <w:p w:rsidR="00C464D8" w:rsidRDefault="00C464D8" w:rsidP="00C464D8">
      <w:pPr>
        <w:rPr>
          <w:b/>
          <w:sz w:val="32"/>
        </w:rPr>
      </w:pPr>
    </w:p>
    <w:p w:rsidR="00644FEE" w:rsidRDefault="00C464D8" w:rsidP="00C464D8">
      <w:pPr>
        <w:jc w:val="center"/>
        <w:rPr>
          <w:b/>
          <w:sz w:val="32"/>
        </w:rPr>
      </w:pPr>
      <w:r>
        <w:rPr>
          <w:b/>
          <w:sz w:val="32"/>
        </w:rPr>
        <w:t xml:space="preserve">TPA Approved </w:t>
      </w:r>
      <w:r w:rsidR="00644FEE">
        <w:rPr>
          <w:b/>
          <w:sz w:val="32"/>
        </w:rPr>
        <w:t>Lesson</w:t>
      </w:r>
      <w:r>
        <w:rPr>
          <w:b/>
          <w:sz w:val="32"/>
        </w:rPr>
        <w:t xml:space="preserve"> Plan</w:t>
      </w:r>
      <w:r w:rsidR="00644FEE">
        <w:rPr>
          <w:b/>
          <w:sz w:val="32"/>
        </w:rPr>
        <w:t xml:space="preserve"> Template</w:t>
      </w:r>
    </w:p>
    <w:p w:rsidR="00644FEE" w:rsidRDefault="00644FEE" w:rsidP="00644FEE">
      <w:pPr>
        <w:rPr>
          <w:b/>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0"/>
        <w:gridCol w:w="1890"/>
        <w:gridCol w:w="3240"/>
      </w:tblGrid>
      <w:tr w:rsidR="00644FEE">
        <w:tc>
          <w:tcPr>
            <w:tcW w:w="10890" w:type="dxa"/>
            <w:gridSpan w:val="3"/>
            <w:shd w:val="clear" w:color="auto" w:fill="C0C0C0"/>
          </w:tcPr>
          <w:p w:rsidR="00644FEE" w:rsidRDefault="00644FEE" w:rsidP="00644FEE">
            <w:pPr>
              <w:jc w:val="center"/>
              <w:rPr>
                <w:b/>
                <w:sz w:val="28"/>
              </w:rPr>
            </w:pPr>
            <w:r>
              <w:rPr>
                <w:b/>
                <w:sz w:val="28"/>
              </w:rPr>
              <w:t>Desired Results</w:t>
            </w:r>
          </w:p>
        </w:tc>
      </w:tr>
      <w:tr w:rsidR="00644FEE">
        <w:tc>
          <w:tcPr>
            <w:tcW w:w="5760" w:type="dxa"/>
          </w:tcPr>
          <w:p w:rsidR="00644FEE" w:rsidRPr="00AD3273" w:rsidRDefault="00644FEE" w:rsidP="00644FEE">
            <w:pPr>
              <w:rPr>
                <w:b/>
              </w:rPr>
            </w:pPr>
            <w:r>
              <w:rPr>
                <w:b/>
                <w:u w:val="single"/>
              </w:rPr>
              <w:t>Co-Teaching</w:t>
            </w:r>
            <w:r>
              <w:rPr>
                <w:b/>
              </w:rPr>
              <w:t>:  List</w:t>
            </w:r>
            <w:r w:rsidR="00A3272D">
              <w:rPr>
                <w:b/>
              </w:rPr>
              <w:t xml:space="preserve"> the co-teaching style you’ll be using and </w:t>
            </w:r>
            <w:r w:rsidR="00C464D8">
              <w:rPr>
                <w:b/>
              </w:rPr>
              <w:t>why you have chosen this co-teaching method</w:t>
            </w:r>
            <w:r>
              <w:rPr>
                <w:b/>
              </w:rPr>
              <w:t xml:space="preserve">. </w:t>
            </w:r>
          </w:p>
          <w:p w:rsidR="00644FEE" w:rsidRDefault="00644FEE" w:rsidP="00644FEE">
            <w:pPr>
              <w:rPr>
                <w:b/>
              </w:rPr>
            </w:pPr>
          </w:p>
          <w:p w:rsidR="00644FEE" w:rsidRPr="00843DA7" w:rsidRDefault="00843DA7" w:rsidP="00644FEE">
            <w:r>
              <w:t>The co-teaching style we are going to use is the parallel teaching method, alongside the New American Lecture. We chose this method because we are both lively people and are conducive on the topics we want to teach to the students.</w:t>
            </w:r>
          </w:p>
        </w:tc>
        <w:tc>
          <w:tcPr>
            <w:tcW w:w="5130" w:type="dxa"/>
            <w:gridSpan w:val="2"/>
          </w:tcPr>
          <w:p w:rsidR="00644FEE" w:rsidRPr="001126DA" w:rsidRDefault="00644FEE" w:rsidP="00644FEE">
            <w:pPr>
              <w:rPr>
                <w:b/>
                <w:strike/>
              </w:rPr>
            </w:pPr>
            <w:r w:rsidRPr="001126DA">
              <w:rPr>
                <w:b/>
                <w:strike/>
              </w:rPr>
              <w:t xml:space="preserve">Learning Objective: </w:t>
            </w:r>
          </w:p>
          <w:p w:rsidR="00644FEE" w:rsidRDefault="00644FEE" w:rsidP="00644FEE">
            <w:pPr>
              <w:rPr>
                <w:b/>
              </w:rPr>
            </w:pPr>
          </w:p>
          <w:p w:rsidR="00644FEE" w:rsidRPr="00843DA7" w:rsidRDefault="00644FEE" w:rsidP="00644FEE"/>
          <w:p w:rsidR="00527654" w:rsidRDefault="00527654" w:rsidP="00644FEE">
            <w:pPr>
              <w:rPr>
                <w:b/>
              </w:rPr>
            </w:pPr>
          </w:p>
          <w:p w:rsidR="00527654" w:rsidRDefault="00527654" w:rsidP="00644FEE">
            <w:pPr>
              <w:rPr>
                <w:b/>
              </w:rPr>
            </w:pPr>
          </w:p>
          <w:p w:rsidR="00527654" w:rsidRDefault="00527654" w:rsidP="00644FEE">
            <w:pPr>
              <w:rPr>
                <w:b/>
              </w:rPr>
            </w:pPr>
          </w:p>
          <w:p w:rsidR="00527654" w:rsidRDefault="00527654" w:rsidP="00644FEE">
            <w:pPr>
              <w:rPr>
                <w:b/>
              </w:rPr>
            </w:pPr>
          </w:p>
          <w:p w:rsidR="00527654" w:rsidRDefault="00527654" w:rsidP="00644FEE">
            <w:pPr>
              <w:rPr>
                <w:b/>
              </w:rPr>
            </w:pPr>
          </w:p>
          <w:p w:rsidR="00527654" w:rsidRDefault="00527654" w:rsidP="00644FEE">
            <w:pPr>
              <w:rPr>
                <w:b/>
              </w:rPr>
            </w:pPr>
          </w:p>
          <w:p w:rsidR="00644FEE" w:rsidRDefault="00644FEE" w:rsidP="00644FEE">
            <w:pPr>
              <w:rPr>
                <w:b/>
              </w:rPr>
            </w:pPr>
          </w:p>
        </w:tc>
      </w:tr>
      <w:tr w:rsidR="00644FEE">
        <w:tc>
          <w:tcPr>
            <w:tcW w:w="10890" w:type="dxa"/>
            <w:gridSpan w:val="3"/>
            <w:shd w:val="clear" w:color="auto" w:fill="C0C0C0"/>
          </w:tcPr>
          <w:p w:rsidR="00644FEE" w:rsidRDefault="00644FEE" w:rsidP="00644FEE">
            <w:pPr>
              <w:jc w:val="center"/>
              <w:rPr>
                <w:b/>
                <w:sz w:val="28"/>
              </w:rPr>
            </w:pPr>
            <w:r>
              <w:rPr>
                <w:b/>
                <w:sz w:val="28"/>
              </w:rPr>
              <w:t>Assessment Evidence</w:t>
            </w:r>
          </w:p>
        </w:tc>
      </w:tr>
      <w:tr w:rsidR="00644FEE">
        <w:tc>
          <w:tcPr>
            <w:tcW w:w="5760" w:type="dxa"/>
            <w:tcBorders>
              <w:bottom w:val="single" w:sz="4" w:space="0" w:color="auto"/>
            </w:tcBorders>
          </w:tcPr>
          <w:p w:rsidR="00644FEE" w:rsidRDefault="00644FEE" w:rsidP="00644FEE">
            <w:pPr>
              <w:rPr>
                <w:b/>
              </w:rPr>
            </w:pPr>
            <w:r>
              <w:rPr>
                <w:b/>
              </w:rPr>
              <w:t xml:space="preserve">What do you want your students to </w:t>
            </w:r>
            <w:r w:rsidRPr="00C366F4">
              <w:rPr>
                <w:b/>
                <w:u w:val="single"/>
              </w:rPr>
              <w:t>know</w:t>
            </w:r>
            <w:r>
              <w:rPr>
                <w:b/>
              </w:rPr>
              <w:t>?</w:t>
            </w:r>
          </w:p>
          <w:p w:rsidR="00644FEE" w:rsidRDefault="00644FEE" w:rsidP="00644FEE">
            <w:pPr>
              <w:rPr>
                <w:b/>
              </w:rPr>
            </w:pPr>
          </w:p>
          <w:p w:rsidR="00644FEE" w:rsidRPr="00F736AD" w:rsidRDefault="00F736AD" w:rsidP="00644FEE">
            <w:r>
              <w:t>We want our students to know the basics about stories and its elements included within the stories (plot, setting, narration, types of characters)</w:t>
            </w:r>
          </w:p>
          <w:p w:rsidR="00C464D8" w:rsidRDefault="00C464D8" w:rsidP="00644FEE">
            <w:pPr>
              <w:rPr>
                <w:b/>
              </w:rPr>
            </w:pPr>
          </w:p>
          <w:p w:rsidR="00644FEE" w:rsidRDefault="00644FEE" w:rsidP="00644FEE">
            <w:pPr>
              <w:rPr>
                <w:b/>
              </w:rPr>
            </w:pPr>
          </w:p>
        </w:tc>
        <w:tc>
          <w:tcPr>
            <w:tcW w:w="5130" w:type="dxa"/>
            <w:gridSpan w:val="2"/>
            <w:tcBorders>
              <w:bottom w:val="single" w:sz="4" w:space="0" w:color="auto"/>
            </w:tcBorders>
          </w:tcPr>
          <w:p w:rsidR="00C464D8" w:rsidRDefault="00C464D8" w:rsidP="00C464D8">
            <w:pPr>
              <w:rPr>
                <w:b/>
              </w:rPr>
            </w:pPr>
            <w:r>
              <w:rPr>
                <w:b/>
              </w:rPr>
              <w:t>Learning Objective: Key Understanding(s) you intend students to obtain:</w:t>
            </w:r>
          </w:p>
          <w:p w:rsidR="00C464D8" w:rsidRDefault="00C464D8" w:rsidP="00C464D8">
            <w:pPr>
              <w:rPr>
                <w:b/>
              </w:rPr>
            </w:pPr>
          </w:p>
          <w:p w:rsidR="00C464D8" w:rsidRPr="00B0738B" w:rsidRDefault="0087044E" w:rsidP="00C464D8">
            <w:r>
              <w:t>The plot terms, their use, and where they fall within a story is one understanding. Other understandings include the different kinds of conflict in stories, the different variations of characters, the interpretive value of themes and symbols in a story, and the styles of narration inside a story.</w:t>
            </w:r>
          </w:p>
          <w:p w:rsidR="00C464D8" w:rsidRPr="00B0738B" w:rsidRDefault="00C464D8" w:rsidP="00C464D8"/>
          <w:p w:rsidR="00C464D8" w:rsidRDefault="00C464D8" w:rsidP="00C464D8">
            <w:pPr>
              <w:rPr>
                <w:b/>
              </w:rPr>
            </w:pPr>
          </w:p>
          <w:p w:rsidR="00C464D8" w:rsidRDefault="00C464D8" w:rsidP="00C464D8">
            <w:pPr>
              <w:rPr>
                <w:b/>
              </w:rPr>
            </w:pPr>
          </w:p>
          <w:p w:rsidR="00644FEE" w:rsidRPr="00A82F3D" w:rsidRDefault="00644FEE" w:rsidP="00644FEE">
            <w:pPr>
              <w:rPr>
                <w:b/>
              </w:rPr>
            </w:pPr>
          </w:p>
        </w:tc>
      </w:tr>
      <w:tr w:rsidR="00644FEE">
        <w:tc>
          <w:tcPr>
            <w:tcW w:w="5760" w:type="dxa"/>
            <w:tcBorders>
              <w:bottom w:val="single" w:sz="4" w:space="0" w:color="auto"/>
            </w:tcBorders>
          </w:tcPr>
          <w:p w:rsidR="00644FEE" w:rsidRPr="005C1A5A" w:rsidRDefault="00644FEE" w:rsidP="00644FEE">
            <w:pPr>
              <w:rPr>
                <w:b/>
                <w:u w:val="single"/>
              </w:rPr>
            </w:pPr>
            <w:r>
              <w:rPr>
                <w:b/>
              </w:rPr>
              <w:t xml:space="preserve"> </w:t>
            </w:r>
            <w:r w:rsidRPr="005C1A5A">
              <w:rPr>
                <w:b/>
                <w:u w:val="single"/>
              </w:rPr>
              <w:t>Group Accountability</w:t>
            </w:r>
            <w:r>
              <w:rPr>
                <w:b/>
                <w:u w:val="single"/>
              </w:rPr>
              <w:t xml:space="preserve">  (Formative</w:t>
            </w:r>
            <w:r w:rsidR="00C464D8">
              <w:rPr>
                <w:b/>
                <w:u w:val="single"/>
              </w:rPr>
              <w:t xml:space="preserve"> Evaluation</w:t>
            </w:r>
            <w:r>
              <w:rPr>
                <w:b/>
                <w:u w:val="single"/>
              </w:rPr>
              <w:t>)</w:t>
            </w:r>
          </w:p>
          <w:p w:rsidR="00644FEE" w:rsidRDefault="00644FEE" w:rsidP="00644FEE">
            <w:pPr>
              <w:rPr>
                <w:b/>
              </w:rPr>
            </w:pPr>
            <w:r>
              <w:rPr>
                <w:b/>
              </w:rPr>
              <w:t>How will you check to see whether your class has met your learning objectives?</w:t>
            </w:r>
          </w:p>
          <w:p w:rsidR="00644FEE" w:rsidRDefault="00644FEE" w:rsidP="00644FEE">
            <w:pPr>
              <w:rPr>
                <w:b/>
              </w:rPr>
            </w:pPr>
          </w:p>
          <w:p w:rsidR="00644FEE" w:rsidRPr="00C745A9" w:rsidRDefault="00C745A9" w:rsidP="00644FEE">
            <w:r>
              <w:t>We will have students write out the plots to their favorite movie. Other formative assessments include discussions about what they have learned in the class and the lecture,</w:t>
            </w:r>
            <w:r w:rsidR="00A27DA2">
              <w:t xml:space="preserve"> and</w:t>
            </w:r>
            <w:r>
              <w:t xml:space="preserve"> journaling </w:t>
            </w:r>
            <w:r w:rsidR="00A27DA2">
              <w:t>their thoughts on what they had learned.</w:t>
            </w:r>
          </w:p>
          <w:p w:rsidR="00644FEE" w:rsidRDefault="00644FEE" w:rsidP="00644FEE">
            <w:pPr>
              <w:rPr>
                <w:b/>
              </w:rPr>
            </w:pPr>
          </w:p>
          <w:p w:rsidR="00644FEE" w:rsidRDefault="00644FEE" w:rsidP="00644FEE">
            <w:pPr>
              <w:rPr>
                <w:b/>
              </w:rPr>
            </w:pPr>
          </w:p>
          <w:p w:rsidR="00644FEE" w:rsidRDefault="00644FEE" w:rsidP="00644FEE">
            <w:pPr>
              <w:rPr>
                <w:b/>
              </w:rPr>
            </w:pPr>
          </w:p>
          <w:p w:rsidR="00644FEE" w:rsidRDefault="00644FEE" w:rsidP="00644FEE">
            <w:pPr>
              <w:rPr>
                <w:b/>
              </w:rPr>
            </w:pPr>
          </w:p>
          <w:p w:rsidR="00C464D8" w:rsidRDefault="00C464D8" w:rsidP="00644FEE">
            <w:pPr>
              <w:rPr>
                <w:b/>
              </w:rPr>
            </w:pPr>
          </w:p>
          <w:p w:rsidR="00644FEE" w:rsidRDefault="00644FEE" w:rsidP="00644FEE">
            <w:pPr>
              <w:rPr>
                <w:b/>
              </w:rPr>
            </w:pPr>
          </w:p>
          <w:p w:rsidR="00644FEE" w:rsidRDefault="00644FEE" w:rsidP="00644FEE">
            <w:pPr>
              <w:rPr>
                <w:b/>
              </w:rPr>
            </w:pPr>
          </w:p>
        </w:tc>
        <w:tc>
          <w:tcPr>
            <w:tcW w:w="5130" w:type="dxa"/>
            <w:gridSpan w:val="2"/>
            <w:tcBorders>
              <w:bottom w:val="single" w:sz="4" w:space="0" w:color="auto"/>
            </w:tcBorders>
          </w:tcPr>
          <w:p w:rsidR="00644FEE" w:rsidRDefault="00C464D8" w:rsidP="00644FEE">
            <w:pPr>
              <w:rPr>
                <w:b/>
              </w:rPr>
            </w:pPr>
            <w:r w:rsidRPr="00A82F3D">
              <w:rPr>
                <w:b/>
              </w:rPr>
              <w:t xml:space="preserve">What </w:t>
            </w:r>
            <w:r>
              <w:rPr>
                <w:b/>
              </w:rPr>
              <w:t xml:space="preserve">do you want students to be able to </w:t>
            </w:r>
            <w:r w:rsidRPr="00C366F4">
              <w:rPr>
                <w:b/>
                <w:u w:val="single"/>
              </w:rPr>
              <w:t>do</w:t>
            </w:r>
            <w:r>
              <w:rPr>
                <w:b/>
              </w:rPr>
              <w:t>?</w:t>
            </w:r>
          </w:p>
          <w:p w:rsidR="00644FEE" w:rsidRDefault="00644FEE" w:rsidP="00644FEE">
            <w:pPr>
              <w:rPr>
                <w:b/>
              </w:rPr>
            </w:pPr>
            <w:r>
              <w:rPr>
                <w:b/>
              </w:rPr>
              <w:t xml:space="preserve"> </w:t>
            </w:r>
          </w:p>
          <w:p w:rsidR="00644FEE" w:rsidRPr="00A27DA2" w:rsidRDefault="0087044E" w:rsidP="00644FEE">
            <w:r>
              <w:t xml:space="preserve">The students will be able to successfully interpret and analyze various types of literature. </w:t>
            </w:r>
          </w:p>
        </w:tc>
      </w:tr>
      <w:tr w:rsidR="00644FEE">
        <w:tc>
          <w:tcPr>
            <w:tcW w:w="10890" w:type="dxa"/>
            <w:gridSpan w:val="3"/>
            <w:shd w:val="clear" w:color="auto" w:fill="C0C0C0"/>
          </w:tcPr>
          <w:p w:rsidR="00644FEE" w:rsidRDefault="00644FEE" w:rsidP="00644FEE">
            <w:pPr>
              <w:jc w:val="center"/>
              <w:rPr>
                <w:b/>
                <w:sz w:val="28"/>
              </w:rPr>
            </w:pPr>
            <w:r>
              <w:rPr>
                <w:b/>
                <w:sz w:val="28"/>
              </w:rPr>
              <w:lastRenderedPageBreak/>
              <w:t>Learning Plan</w:t>
            </w:r>
          </w:p>
        </w:tc>
      </w:tr>
      <w:tr w:rsidR="00644FEE">
        <w:trPr>
          <w:trHeight w:val="2537"/>
        </w:trPr>
        <w:tc>
          <w:tcPr>
            <w:tcW w:w="5760" w:type="dxa"/>
            <w:tcBorders>
              <w:bottom w:val="single" w:sz="4" w:space="0" w:color="auto"/>
            </w:tcBorders>
          </w:tcPr>
          <w:p w:rsidR="00644FEE" w:rsidRDefault="00644FEE" w:rsidP="00644FEE">
            <w:pPr>
              <w:rPr>
                <w:b/>
              </w:rPr>
            </w:pPr>
            <w:r>
              <w:rPr>
                <w:b/>
              </w:rPr>
              <w:t xml:space="preserve">What key vocabulary/language will students need to know to meet the learning objective? </w:t>
            </w:r>
          </w:p>
          <w:p w:rsidR="00644FEE" w:rsidRDefault="00644FEE" w:rsidP="00644FEE">
            <w:pPr>
              <w:rPr>
                <w:b/>
              </w:rPr>
            </w:pPr>
          </w:p>
          <w:p w:rsidR="00644FEE" w:rsidRPr="00A27DA2" w:rsidRDefault="00A27DA2" w:rsidP="00644FEE">
            <w:r>
              <w:t>Plot (exposition, inciting incident, rising action, climax, resolution), setting, conflict (self vs. self, self vs. other, self vs. environment), narration (1</w:t>
            </w:r>
            <w:r w:rsidRPr="00A27DA2">
              <w:rPr>
                <w:vertAlign w:val="superscript"/>
              </w:rPr>
              <w:t>st</w:t>
            </w:r>
            <w:r>
              <w:t>, 2</w:t>
            </w:r>
            <w:r w:rsidRPr="00A27DA2">
              <w:rPr>
                <w:vertAlign w:val="superscript"/>
              </w:rPr>
              <w:t>nd</w:t>
            </w:r>
            <w:r>
              <w:t>, 3</w:t>
            </w:r>
            <w:r w:rsidRPr="00A27DA2">
              <w:rPr>
                <w:vertAlign w:val="superscript"/>
              </w:rPr>
              <w:t>rd</w:t>
            </w:r>
            <w:r>
              <w:t>, omniscient, limited), themes, symbols, characters (round, flat)</w:t>
            </w:r>
          </w:p>
          <w:p w:rsidR="00527654" w:rsidRDefault="00527654" w:rsidP="00644FEE">
            <w:pPr>
              <w:rPr>
                <w:b/>
              </w:rPr>
            </w:pPr>
          </w:p>
          <w:p w:rsidR="00527654" w:rsidRDefault="00527654" w:rsidP="00644FEE">
            <w:pPr>
              <w:rPr>
                <w:b/>
              </w:rPr>
            </w:pPr>
          </w:p>
          <w:p w:rsidR="00644FEE" w:rsidRDefault="00644FEE" w:rsidP="00644FEE">
            <w:pPr>
              <w:rPr>
                <w:b/>
              </w:rPr>
            </w:pPr>
          </w:p>
        </w:tc>
        <w:tc>
          <w:tcPr>
            <w:tcW w:w="5130" w:type="dxa"/>
            <w:gridSpan w:val="2"/>
            <w:tcBorders>
              <w:bottom w:val="single" w:sz="4" w:space="0" w:color="auto"/>
            </w:tcBorders>
          </w:tcPr>
          <w:p w:rsidR="00644FEE" w:rsidRDefault="00644FEE" w:rsidP="00644FEE">
            <w:pPr>
              <w:rPr>
                <w:b/>
              </w:rPr>
            </w:pPr>
            <w:r w:rsidRPr="00C464D8">
              <w:rPr>
                <w:b/>
                <w:sz w:val="28"/>
                <w:szCs w:val="28"/>
                <w:u w:val="single"/>
              </w:rPr>
              <w:t>How</w:t>
            </w:r>
            <w:r>
              <w:rPr>
                <w:b/>
              </w:rPr>
              <w:t xml:space="preserve"> will you teach this key vocabulary to enable students to meet the learning objective?</w:t>
            </w:r>
          </w:p>
          <w:p w:rsidR="00644FEE" w:rsidRDefault="00644FEE" w:rsidP="00644FEE">
            <w:pPr>
              <w:rPr>
                <w:b/>
              </w:rPr>
            </w:pPr>
          </w:p>
          <w:p w:rsidR="00A27DA2" w:rsidRPr="00A27DA2" w:rsidRDefault="00A27DA2" w:rsidP="00644FEE">
            <w:r>
              <w:t>Visually, through use of the plot structure map, through examples, to understand the key terms, and participation from the students in the classroom.</w:t>
            </w:r>
          </w:p>
        </w:tc>
      </w:tr>
      <w:tr w:rsidR="00644FEE">
        <w:trPr>
          <w:trHeight w:val="2537"/>
        </w:trPr>
        <w:tc>
          <w:tcPr>
            <w:tcW w:w="5760" w:type="dxa"/>
            <w:tcBorders>
              <w:bottom w:val="single" w:sz="4" w:space="0" w:color="auto"/>
            </w:tcBorders>
          </w:tcPr>
          <w:p w:rsidR="00644FEE" w:rsidRDefault="00644FEE" w:rsidP="00644FEE">
            <w:pPr>
              <w:rPr>
                <w:b/>
              </w:rPr>
            </w:pPr>
            <w:r>
              <w:rPr>
                <w:b/>
              </w:rPr>
              <w:t>What is</w:t>
            </w:r>
            <w:r w:rsidR="00C464D8">
              <w:rPr>
                <w:b/>
              </w:rPr>
              <w:t>/are</w:t>
            </w:r>
            <w:r>
              <w:rPr>
                <w:b/>
              </w:rPr>
              <w:t xml:space="preserve"> the Essential/Guiding Question(s) for this Lesson? (It should correlate to your learning objective.)</w:t>
            </w:r>
          </w:p>
          <w:p w:rsidR="00644FEE" w:rsidRDefault="00644FEE" w:rsidP="00644FEE">
            <w:pPr>
              <w:rPr>
                <w:b/>
              </w:rPr>
            </w:pPr>
          </w:p>
          <w:p w:rsidR="00644FEE" w:rsidRPr="000849DA" w:rsidRDefault="000849DA" w:rsidP="00644FEE">
            <w:r>
              <w:rPr>
                <w:b/>
              </w:rPr>
              <w:t xml:space="preserve">- </w:t>
            </w:r>
            <w:r>
              <w:t>What does it take to truly</w:t>
            </w:r>
            <w:r w:rsidR="001126DA">
              <w:t xml:space="preserve"> know and appreciate a story?</w:t>
            </w:r>
          </w:p>
          <w:p w:rsidR="00527654" w:rsidRDefault="00527654" w:rsidP="00644FEE">
            <w:pPr>
              <w:rPr>
                <w:b/>
              </w:rPr>
            </w:pPr>
          </w:p>
          <w:p w:rsidR="00527654" w:rsidRDefault="00527654" w:rsidP="00644FEE">
            <w:pPr>
              <w:rPr>
                <w:b/>
              </w:rPr>
            </w:pPr>
          </w:p>
          <w:p w:rsidR="00527654" w:rsidRDefault="00527654" w:rsidP="00644FEE">
            <w:pPr>
              <w:rPr>
                <w:b/>
              </w:rPr>
            </w:pPr>
          </w:p>
          <w:p w:rsidR="00644FEE" w:rsidRDefault="00644FEE" w:rsidP="00644FEE">
            <w:pPr>
              <w:rPr>
                <w:b/>
              </w:rPr>
            </w:pPr>
          </w:p>
        </w:tc>
        <w:tc>
          <w:tcPr>
            <w:tcW w:w="5130" w:type="dxa"/>
            <w:gridSpan w:val="2"/>
            <w:tcBorders>
              <w:bottom w:val="single" w:sz="4" w:space="0" w:color="auto"/>
            </w:tcBorders>
          </w:tcPr>
          <w:p w:rsidR="00644FEE" w:rsidRDefault="00644FEE" w:rsidP="00644FEE">
            <w:pPr>
              <w:rPr>
                <w:b/>
              </w:rPr>
            </w:pPr>
            <w:r w:rsidRPr="00C464D8">
              <w:rPr>
                <w:b/>
                <w:strike/>
              </w:rPr>
              <w:t xml:space="preserve">How will you differentiate for all the </w:t>
            </w:r>
            <w:proofErr w:type="gramStart"/>
            <w:r w:rsidRPr="00C464D8">
              <w:rPr>
                <w:b/>
                <w:strike/>
              </w:rPr>
              <w:t>learners</w:t>
            </w:r>
            <w:r>
              <w:rPr>
                <w:b/>
              </w:rPr>
              <w:t>.</w:t>
            </w:r>
            <w:proofErr w:type="gramEnd"/>
          </w:p>
        </w:tc>
      </w:tr>
      <w:tr w:rsidR="00644FEE">
        <w:tc>
          <w:tcPr>
            <w:tcW w:w="10890" w:type="dxa"/>
            <w:gridSpan w:val="3"/>
            <w:tcBorders>
              <w:bottom w:val="nil"/>
            </w:tcBorders>
            <w:shd w:val="clear" w:color="auto" w:fill="auto"/>
          </w:tcPr>
          <w:p w:rsidR="00644FEE" w:rsidRDefault="00644FEE" w:rsidP="00644FEE">
            <w:pPr>
              <w:rPr>
                <w:b/>
              </w:rPr>
            </w:pPr>
            <w:r>
              <w:rPr>
                <w:b/>
              </w:rPr>
              <w:t>Materials/Resources Required:</w:t>
            </w:r>
          </w:p>
          <w:p w:rsidR="00644FEE" w:rsidRDefault="00644FEE" w:rsidP="00644FEE">
            <w:pPr>
              <w:rPr>
                <w:b/>
              </w:rPr>
            </w:pPr>
          </w:p>
          <w:p w:rsidR="00644FEE" w:rsidRDefault="001126DA" w:rsidP="00644FEE">
            <w:r>
              <w:t>Paper</w:t>
            </w:r>
            <w:r>
              <w:br/>
              <w:t>Pens/Pencils</w:t>
            </w:r>
            <w:r>
              <w:br/>
              <w:t>Graphic Organizer (handed out, plot structure)</w:t>
            </w:r>
          </w:p>
          <w:p w:rsidR="00644FEE" w:rsidRPr="001126DA" w:rsidRDefault="001126DA" w:rsidP="00644FEE">
            <w:r>
              <w:t>White board</w:t>
            </w:r>
          </w:p>
          <w:p w:rsidR="00644FEE" w:rsidRDefault="00644FEE" w:rsidP="00644FEE">
            <w:pPr>
              <w:rPr>
                <w:b/>
              </w:rPr>
            </w:pPr>
          </w:p>
        </w:tc>
      </w:tr>
      <w:tr w:rsidR="00644FEE">
        <w:tc>
          <w:tcPr>
            <w:tcW w:w="10890" w:type="dxa"/>
            <w:gridSpan w:val="3"/>
            <w:tcBorders>
              <w:bottom w:val="nil"/>
            </w:tcBorders>
            <w:shd w:val="clear" w:color="auto" w:fill="auto"/>
          </w:tcPr>
          <w:p w:rsidR="00644FEE" w:rsidRPr="00305421" w:rsidRDefault="00644FEE" w:rsidP="00644FEE">
            <w:pPr>
              <w:jc w:val="center"/>
              <w:rPr>
                <w:b/>
              </w:rPr>
            </w:pPr>
            <w:r>
              <w:rPr>
                <w:b/>
              </w:rPr>
              <w:t>SCHEDULE OF ACTIVITIES</w:t>
            </w:r>
          </w:p>
        </w:tc>
      </w:tr>
      <w:tr w:rsidR="00644FEE" w:rsidRPr="009A0EB1">
        <w:tc>
          <w:tcPr>
            <w:tcW w:w="7650" w:type="dxa"/>
            <w:gridSpan w:val="2"/>
          </w:tcPr>
          <w:p w:rsidR="00644FEE" w:rsidRPr="009A0EB1" w:rsidRDefault="00644FEE" w:rsidP="00644FEE">
            <w:pPr>
              <w:shd w:val="clear" w:color="auto" w:fill="E6E6E6"/>
              <w:tabs>
                <w:tab w:val="left" w:pos="1515"/>
              </w:tabs>
              <w:jc w:val="center"/>
              <w:rPr>
                <w:b/>
                <w:bCs/>
                <w:sz w:val="20"/>
                <w:szCs w:val="20"/>
              </w:rPr>
            </w:pPr>
            <w:r w:rsidRPr="009A0EB1">
              <w:rPr>
                <w:b/>
                <w:bCs/>
                <w:sz w:val="20"/>
                <w:szCs w:val="20"/>
              </w:rPr>
              <w:t>Method/Strategy</w:t>
            </w:r>
          </w:p>
          <w:p w:rsidR="00644FEE" w:rsidRPr="009A0EB1" w:rsidRDefault="00644FEE" w:rsidP="00644FEE">
            <w:pPr>
              <w:shd w:val="clear" w:color="auto" w:fill="E6E6E6"/>
              <w:tabs>
                <w:tab w:val="left" w:pos="1515"/>
              </w:tabs>
              <w:jc w:val="center"/>
              <w:rPr>
                <w:b/>
                <w:bCs/>
                <w:sz w:val="20"/>
                <w:szCs w:val="20"/>
              </w:rPr>
            </w:pPr>
            <w:r w:rsidRPr="009A0EB1">
              <w:rPr>
                <w:sz w:val="20"/>
                <w:szCs w:val="20"/>
              </w:rPr>
              <w:t>(What will you do? What do you expect students to do? Include set induction and closing.)</w:t>
            </w:r>
          </w:p>
        </w:tc>
        <w:tc>
          <w:tcPr>
            <w:tcW w:w="3240" w:type="dxa"/>
          </w:tcPr>
          <w:p w:rsidR="00644FEE" w:rsidRPr="009A0EB1" w:rsidRDefault="00644FEE" w:rsidP="00644FEE">
            <w:pPr>
              <w:shd w:val="clear" w:color="auto" w:fill="E6E6E6"/>
              <w:tabs>
                <w:tab w:val="left" w:pos="1515"/>
              </w:tabs>
              <w:jc w:val="center"/>
              <w:rPr>
                <w:b/>
                <w:bCs/>
                <w:sz w:val="20"/>
                <w:szCs w:val="20"/>
              </w:rPr>
            </w:pPr>
            <w:r w:rsidRPr="009A0EB1">
              <w:rPr>
                <w:b/>
                <w:bCs/>
                <w:sz w:val="20"/>
                <w:szCs w:val="20"/>
              </w:rPr>
              <w:t>Time Allotment</w:t>
            </w:r>
          </w:p>
          <w:p w:rsidR="00644FEE" w:rsidRPr="009A0EB1" w:rsidRDefault="00644FEE" w:rsidP="00644FEE">
            <w:pPr>
              <w:shd w:val="clear" w:color="auto" w:fill="E6E6E6"/>
              <w:tabs>
                <w:tab w:val="left" w:pos="1515"/>
              </w:tabs>
              <w:jc w:val="center"/>
              <w:rPr>
                <w:b/>
                <w:bCs/>
                <w:sz w:val="20"/>
                <w:szCs w:val="20"/>
              </w:rPr>
            </w:pPr>
          </w:p>
          <w:p w:rsidR="00644FEE" w:rsidRPr="009A0EB1" w:rsidRDefault="00644FEE" w:rsidP="00644FEE">
            <w:pPr>
              <w:shd w:val="clear" w:color="auto" w:fill="E6E6E6"/>
              <w:tabs>
                <w:tab w:val="left" w:pos="1515"/>
              </w:tabs>
              <w:jc w:val="center"/>
              <w:rPr>
                <w:sz w:val="20"/>
                <w:szCs w:val="20"/>
              </w:rPr>
            </w:pPr>
          </w:p>
        </w:tc>
      </w:tr>
      <w:tr w:rsidR="00644FEE" w:rsidRPr="009A0EB1">
        <w:tc>
          <w:tcPr>
            <w:tcW w:w="7650" w:type="dxa"/>
            <w:gridSpan w:val="2"/>
          </w:tcPr>
          <w:p w:rsidR="00644FEE" w:rsidRPr="009A0EB1" w:rsidRDefault="00644FEE" w:rsidP="00644FEE">
            <w:pPr>
              <w:tabs>
                <w:tab w:val="left" w:pos="1515"/>
              </w:tabs>
              <w:rPr>
                <w:sz w:val="20"/>
                <w:szCs w:val="20"/>
              </w:rPr>
            </w:pPr>
          </w:p>
          <w:p w:rsidR="00644FEE" w:rsidRPr="009A0EB1" w:rsidRDefault="000849DA" w:rsidP="00644FEE">
            <w:pPr>
              <w:tabs>
                <w:tab w:val="left" w:pos="1515"/>
              </w:tabs>
              <w:rPr>
                <w:sz w:val="20"/>
                <w:szCs w:val="20"/>
              </w:rPr>
            </w:pPr>
            <w:r>
              <w:rPr>
                <w:sz w:val="20"/>
                <w:szCs w:val="20"/>
              </w:rPr>
              <w:t>Essential question: What does it take to truly know and appreciate a story? Hook: Describe your favorite movie/book/story</w:t>
            </w:r>
          </w:p>
          <w:p w:rsidR="00644FEE" w:rsidRPr="009A0EB1" w:rsidRDefault="00644FEE" w:rsidP="00644FEE">
            <w:pPr>
              <w:tabs>
                <w:tab w:val="left" w:pos="1515"/>
              </w:tabs>
              <w:rPr>
                <w:sz w:val="20"/>
                <w:szCs w:val="20"/>
              </w:rPr>
            </w:pPr>
          </w:p>
        </w:tc>
        <w:tc>
          <w:tcPr>
            <w:tcW w:w="3240" w:type="dxa"/>
          </w:tcPr>
          <w:p w:rsidR="00644FEE" w:rsidRDefault="00644FEE" w:rsidP="00644FEE">
            <w:pPr>
              <w:tabs>
                <w:tab w:val="left" w:pos="1515"/>
              </w:tabs>
              <w:rPr>
                <w:sz w:val="20"/>
                <w:szCs w:val="20"/>
              </w:rPr>
            </w:pPr>
          </w:p>
          <w:p w:rsidR="001126DA" w:rsidRPr="009A0EB1" w:rsidRDefault="001126DA" w:rsidP="00644FEE">
            <w:pPr>
              <w:tabs>
                <w:tab w:val="left" w:pos="1515"/>
              </w:tabs>
              <w:rPr>
                <w:sz w:val="20"/>
                <w:szCs w:val="20"/>
              </w:rPr>
            </w:pPr>
            <w:r>
              <w:rPr>
                <w:sz w:val="20"/>
                <w:szCs w:val="20"/>
              </w:rPr>
              <w:t>4 minutes</w:t>
            </w:r>
          </w:p>
        </w:tc>
      </w:tr>
      <w:tr w:rsidR="001126DA" w:rsidRPr="009A0EB1">
        <w:tc>
          <w:tcPr>
            <w:tcW w:w="7650" w:type="dxa"/>
            <w:gridSpan w:val="2"/>
          </w:tcPr>
          <w:p w:rsidR="001126DA" w:rsidRPr="009A0EB1" w:rsidRDefault="001126DA" w:rsidP="00085A9C">
            <w:pPr>
              <w:tabs>
                <w:tab w:val="left" w:pos="1515"/>
              </w:tabs>
              <w:rPr>
                <w:sz w:val="20"/>
                <w:szCs w:val="20"/>
              </w:rPr>
            </w:pPr>
          </w:p>
          <w:p w:rsidR="001126DA" w:rsidRDefault="001126DA" w:rsidP="001126DA">
            <w:pPr>
              <w:tabs>
                <w:tab w:val="left" w:pos="1515"/>
              </w:tabs>
              <w:rPr>
                <w:sz w:val="20"/>
                <w:szCs w:val="20"/>
              </w:rPr>
            </w:pPr>
            <w:r>
              <w:rPr>
                <w:sz w:val="20"/>
                <w:szCs w:val="20"/>
              </w:rPr>
              <w:t>Plot – structure, map</w:t>
            </w:r>
          </w:p>
          <w:p w:rsidR="001126DA" w:rsidRPr="009A0EB1" w:rsidRDefault="001126DA" w:rsidP="001126DA">
            <w:pPr>
              <w:tabs>
                <w:tab w:val="left" w:pos="1515"/>
              </w:tabs>
              <w:rPr>
                <w:sz w:val="20"/>
                <w:szCs w:val="20"/>
              </w:rPr>
            </w:pPr>
          </w:p>
        </w:tc>
        <w:tc>
          <w:tcPr>
            <w:tcW w:w="3240" w:type="dxa"/>
          </w:tcPr>
          <w:p w:rsidR="001126DA" w:rsidRDefault="001126DA" w:rsidP="00085A9C">
            <w:pPr>
              <w:tabs>
                <w:tab w:val="left" w:pos="1515"/>
              </w:tabs>
              <w:rPr>
                <w:sz w:val="20"/>
                <w:szCs w:val="20"/>
              </w:rPr>
            </w:pPr>
          </w:p>
          <w:p w:rsidR="001126DA" w:rsidRPr="009A0EB1" w:rsidRDefault="001126DA" w:rsidP="00085A9C">
            <w:pPr>
              <w:tabs>
                <w:tab w:val="left" w:pos="1515"/>
              </w:tabs>
              <w:rPr>
                <w:sz w:val="20"/>
                <w:szCs w:val="20"/>
              </w:rPr>
            </w:pPr>
            <w:r>
              <w:rPr>
                <w:sz w:val="20"/>
                <w:szCs w:val="20"/>
              </w:rPr>
              <w:t>14</w:t>
            </w:r>
            <w:r>
              <w:rPr>
                <w:sz w:val="20"/>
                <w:szCs w:val="20"/>
              </w:rPr>
              <w:t xml:space="preserve"> minutes</w:t>
            </w:r>
          </w:p>
        </w:tc>
      </w:tr>
      <w:tr w:rsidR="00644FEE" w:rsidRPr="009A0EB1">
        <w:tc>
          <w:tcPr>
            <w:tcW w:w="7650" w:type="dxa"/>
            <w:gridSpan w:val="2"/>
          </w:tcPr>
          <w:p w:rsidR="00644FEE" w:rsidRPr="009A0EB1" w:rsidRDefault="00644FEE" w:rsidP="00644FEE">
            <w:pPr>
              <w:tabs>
                <w:tab w:val="left" w:pos="1515"/>
              </w:tabs>
              <w:rPr>
                <w:sz w:val="20"/>
                <w:szCs w:val="20"/>
              </w:rPr>
            </w:pPr>
          </w:p>
          <w:p w:rsidR="00644FEE" w:rsidRDefault="001126DA" w:rsidP="001126DA">
            <w:pPr>
              <w:tabs>
                <w:tab w:val="left" w:pos="1515"/>
              </w:tabs>
              <w:rPr>
                <w:sz w:val="20"/>
                <w:szCs w:val="20"/>
              </w:rPr>
            </w:pPr>
            <w:r>
              <w:rPr>
                <w:sz w:val="20"/>
                <w:szCs w:val="20"/>
              </w:rPr>
              <w:t xml:space="preserve">Activity: give an example of flat/round character </w:t>
            </w:r>
          </w:p>
          <w:p w:rsidR="001126DA" w:rsidRPr="009A0EB1" w:rsidRDefault="001126DA" w:rsidP="001126DA">
            <w:pPr>
              <w:tabs>
                <w:tab w:val="left" w:pos="1515"/>
              </w:tabs>
              <w:rPr>
                <w:sz w:val="20"/>
                <w:szCs w:val="20"/>
              </w:rPr>
            </w:pPr>
          </w:p>
        </w:tc>
        <w:tc>
          <w:tcPr>
            <w:tcW w:w="3240" w:type="dxa"/>
          </w:tcPr>
          <w:p w:rsidR="00644FEE" w:rsidRDefault="00644FEE" w:rsidP="00644FEE">
            <w:pPr>
              <w:tabs>
                <w:tab w:val="left" w:pos="1515"/>
              </w:tabs>
              <w:rPr>
                <w:sz w:val="20"/>
                <w:szCs w:val="20"/>
              </w:rPr>
            </w:pPr>
          </w:p>
          <w:p w:rsidR="001126DA" w:rsidRPr="009A0EB1" w:rsidRDefault="001126DA" w:rsidP="00644FEE">
            <w:pPr>
              <w:tabs>
                <w:tab w:val="left" w:pos="1515"/>
              </w:tabs>
              <w:rPr>
                <w:sz w:val="20"/>
                <w:szCs w:val="20"/>
              </w:rPr>
            </w:pPr>
            <w:r>
              <w:rPr>
                <w:sz w:val="20"/>
                <w:szCs w:val="20"/>
              </w:rPr>
              <w:t>1 1/2 minutes</w:t>
            </w:r>
          </w:p>
        </w:tc>
      </w:tr>
      <w:tr w:rsidR="00644FEE" w:rsidRPr="009A0EB1">
        <w:tc>
          <w:tcPr>
            <w:tcW w:w="7650" w:type="dxa"/>
            <w:gridSpan w:val="2"/>
          </w:tcPr>
          <w:p w:rsidR="00644FEE" w:rsidRDefault="00644FEE" w:rsidP="00644FEE">
            <w:pPr>
              <w:tabs>
                <w:tab w:val="left" w:pos="1515"/>
              </w:tabs>
              <w:rPr>
                <w:sz w:val="20"/>
                <w:szCs w:val="20"/>
              </w:rPr>
            </w:pPr>
          </w:p>
          <w:p w:rsidR="00644FEE" w:rsidRPr="009A0EB1" w:rsidRDefault="001126DA" w:rsidP="00644FEE">
            <w:pPr>
              <w:tabs>
                <w:tab w:val="left" w:pos="1515"/>
              </w:tabs>
              <w:rPr>
                <w:sz w:val="20"/>
                <w:szCs w:val="20"/>
              </w:rPr>
            </w:pPr>
            <w:r>
              <w:rPr>
                <w:sz w:val="20"/>
                <w:szCs w:val="20"/>
              </w:rPr>
              <w:t>Description of flat/round characters (definitions)</w:t>
            </w:r>
          </w:p>
          <w:p w:rsidR="00644FEE" w:rsidRPr="009A0EB1" w:rsidRDefault="00644FEE" w:rsidP="00644FEE">
            <w:pPr>
              <w:tabs>
                <w:tab w:val="left" w:pos="1515"/>
              </w:tabs>
              <w:rPr>
                <w:sz w:val="20"/>
                <w:szCs w:val="20"/>
              </w:rPr>
            </w:pPr>
          </w:p>
        </w:tc>
        <w:tc>
          <w:tcPr>
            <w:tcW w:w="3240" w:type="dxa"/>
          </w:tcPr>
          <w:p w:rsidR="00644FEE" w:rsidRDefault="00644FEE" w:rsidP="00644FEE">
            <w:pPr>
              <w:tabs>
                <w:tab w:val="left" w:pos="1515"/>
              </w:tabs>
              <w:rPr>
                <w:sz w:val="20"/>
                <w:szCs w:val="20"/>
              </w:rPr>
            </w:pPr>
          </w:p>
          <w:p w:rsidR="001126DA" w:rsidRPr="009A0EB1" w:rsidRDefault="001126DA" w:rsidP="00644FEE">
            <w:pPr>
              <w:tabs>
                <w:tab w:val="left" w:pos="1515"/>
              </w:tabs>
              <w:rPr>
                <w:sz w:val="20"/>
                <w:szCs w:val="20"/>
              </w:rPr>
            </w:pPr>
            <w:r>
              <w:rPr>
                <w:sz w:val="20"/>
                <w:szCs w:val="20"/>
              </w:rPr>
              <w:t>1 minute</w:t>
            </w:r>
          </w:p>
        </w:tc>
      </w:tr>
      <w:tr w:rsidR="001126DA" w:rsidRPr="009A0EB1">
        <w:tc>
          <w:tcPr>
            <w:tcW w:w="7650" w:type="dxa"/>
            <w:gridSpan w:val="2"/>
          </w:tcPr>
          <w:p w:rsidR="001126DA" w:rsidRDefault="001126DA" w:rsidP="00644FEE">
            <w:pPr>
              <w:tabs>
                <w:tab w:val="left" w:pos="1515"/>
              </w:tabs>
              <w:rPr>
                <w:sz w:val="20"/>
                <w:szCs w:val="20"/>
              </w:rPr>
            </w:pPr>
          </w:p>
          <w:p w:rsidR="001126DA" w:rsidRDefault="001126DA" w:rsidP="00644FEE">
            <w:pPr>
              <w:tabs>
                <w:tab w:val="left" w:pos="1515"/>
              </w:tabs>
              <w:rPr>
                <w:sz w:val="20"/>
                <w:szCs w:val="20"/>
              </w:rPr>
            </w:pPr>
            <w:r>
              <w:rPr>
                <w:sz w:val="20"/>
                <w:szCs w:val="20"/>
              </w:rPr>
              <w:t>Activity: give an example of flat/round character</w:t>
            </w:r>
          </w:p>
          <w:p w:rsidR="001126DA" w:rsidRDefault="001126DA" w:rsidP="00644FEE">
            <w:pPr>
              <w:tabs>
                <w:tab w:val="left" w:pos="1515"/>
              </w:tabs>
              <w:rPr>
                <w:sz w:val="20"/>
                <w:szCs w:val="20"/>
              </w:rPr>
            </w:pPr>
          </w:p>
        </w:tc>
        <w:tc>
          <w:tcPr>
            <w:tcW w:w="3240" w:type="dxa"/>
          </w:tcPr>
          <w:p w:rsidR="001126DA" w:rsidRDefault="001126DA" w:rsidP="00644FEE">
            <w:pPr>
              <w:tabs>
                <w:tab w:val="left" w:pos="1515"/>
              </w:tabs>
              <w:rPr>
                <w:sz w:val="20"/>
                <w:szCs w:val="20"/>
              </w:rPr>
            </w:pPr>
          </w:p>
          <w:p w:rsidR="001126DA" w:rsidRDefault="001126DA" w:rsidP="00644FEE">
            <w:pPr>
              <w:tabs>
                <w:tab w:val="left" w:pos="1515"/>
              </w:tabs>
              <w:rPr>
                <w:sz w:val="20"/>
                <w:szCs w:val="20"/>
              </w:rPr>
            </w:pPr>
            <w:r>
              <w:rPr>
                <w:sz w:val="20"/>
                <w:szCs w:val="20"/>
              </w:rPr>
              <w:t>1 ½ minutes</w:t>
            </w:r>
          </w:p>
        </w:tc>
      </w:tr>
      <w:tr w:rsidR="00644FEE" w:rsidRPr="009A0EB1">
        <w:tc>
          <w:tcPr>
            <w:tcW w:w="7650" w:type="dxa"/>
            <w:gridSpan w:val="2"/>
          </w:tcPr>
          <w:p w:rsidR="00644FEE" w:rsidRPr="009A0EB1" w:rsidRDefault="00644FEE" w:rsidP="00644FEE">
            <w:pPr>
              <w:tabs>
                <w:tab w:val="left" w:pos="1515"/>
              </w:tabs>
              <w:rPr>
                <w:sz w:val="20"/>
                <w:szCs w:val="20"/>
              </w:rPr>
            </w:pPr>
          </w:p>
          <w:p w:rsidR="00644FEE" w:rsidRPr="009A0EB1" w:rsidRDefault="001126DA" w:rsidP="00644FEE">
            <w:pPr>
              <w:tabs>
                <w:tab w:val="left" w:pos="1515"/>
              </w:tabs>
              <w:rPr>
                <w:sz w:val="20"/>
                <w:szCs w:val="20"/>
              </w:rPr>
            </w:pPr>
            <w:r>
              <w:rPr>
                <w:sz w:val="20"/>
                <w:szCs w:val="20"/>
              </w:rPr>
              <w:t>Narration – 1</w:t>
            </w:r>
            <w:r w:rsidRPr="001126DA">
              <w:rPr>
                <w:sz w:val="20"/>
                <w:szCs w:val="20"/>
                <w:vertAlign w:val="superscript"/>
              </w:rPr>
              <w:t>st</w:t>
            </w:r>
            <w:r>
              <w:rPr>
                <w:sz w:val="20"/>
                <w:szCs w:val="20"/>
              </w:rPr>
              <w:t>, 2</w:t>
            </w:r>
            <w:r w:rsidRPr="001126DA">
              <w:rPr>
                <w:sz w:val="20"/>
                <w:szCs w:val="20"/>
                <w:vertAlign w:val="superscript"/>
              </w:rPr>
              <w:t>nd</w:t>
            </w:r>
            <w:r>
              <w:rPr>
                <w:sz w:val="20"/>
                <w:szCs w:val="20"/>
              </w:rPr>
              <w:t>, 3</w:t>
            </w:r>
            <w:r w:rsidRPr="001126DA">
              <w:rPr>
                <w:sz w:val="20"/>
                <w:szCs w:val="20"/>
                <w:vertAlign w:val="superscript"/>
              </w:rPr>
              <w:t>rd</w:t>
            </w:r>
            <w:r>
              <w:rPr>
                <w:sz w:val="20"/>
                <w:szCs w:val="20"/>
              </w:rPr>
              <w:t xml:space="preserve"> (limited, omniscient)</w:t>
            </w:r>
          </w:p>
          <w:p w:rsidR="00644FEE" w:rsidRPr="009A0EB1" w:rsidRDefault="00644FEE" w:rsidP="00644FEE">
            <w:pPr>
              <w:tabs>
                <w:tab w:val="left" w:pos="1515"/>
              </w:tabs>
              <w:rPr>
                <w:sz w:val="20"/>
                <w:szCs w:val="20"/>
              </w:rPr>
            </w:pPr>
          </w:p>
        </w:tc>
        <w:tc>
          <w:tcPr>
            <w:tcW w:w="3240" w:type="dxa"/>
          </w:tcPr>
          <w:p w:rsidR="00644FEE" w:rsidRDefault="00644FEE" w:rsidP="00644FEE">
            <w:pPr>
              <w:tabs>
                <w:tab w:val="left" w:pos="1515"/>
              </w:tabs>
              <w:rPr>
                <w:i/>
                <w:iCs/>
                <w:sz w:val="20"/>
                <w:szCs w:val="20"/>
              </w:rPr>
            </w:pPr>
          </w:p>
          <w:p w:rsidR="001126DA" w:rsidRPr="001126DA" w:rsidRDefault="001126DA" w:rsidP="00644FEE">
            <w:pPr>
              <w:tabs>
                <w:tab w:val="left" w:pos="1515"/>
              </w:tabs>
              <w:rPr>
                <w:iCs/>
                <w:sz w:val="20"/>
                <w:szCs w:val="20"/>
              </w:rPr>
            </w:pPr>
            <w:r>
              <w:rPr>
                <w:iCs/>
                <w:sz w:val="20"/>
                <w:szCs w:val="20"/>
              </w:rPr>
              <w:t>8 minutes</w:t>
            </w:r>
          </w:p>
        </w:tc>
      </w:tr>
    </w:tbl>
    <w:p w:rsidR="00063F67" w:rsidRDefault="00063F67" w:rsidP="00313068"/>
    <w:sectPr w:rsidR="00063F67" w:rsidSect="00AD5234">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385C" w:rsidRDefault="005D385C">
      <w:r>
        <w:separator/>
      </w:r>
    </w:p>
  </w:endnote>
  <w:endnote w:type="continuationSeparator" w:id="0">
    <w:p w:rsidR="005D385C" w:rsidRDefault="005D38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385C" w:rsidRDefault="005D385C">
      <w:r>
        <w:separator/>
      </w:r>
    </w:p>
  </w:footnote>
  <w:footnote w:type="continuationSeparator" w:id="0">
    <w:p w:rsidR="005D385C" w:rsidRDefault="005D38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50C85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D036054"/>
    <w:multiLevelType w:val="hybridMultilevel"/>
    <w:tmpl w:val="69F69A3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1FCA2E19"/>
    <w:multiLevelType w:val="hybridMultilevel"/>
    <w:tmpl w:val="744E7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F11E23"/>
    <w:multiLevelType w:val="hybridMultilevel"/>
    <w:tmpl w:val="C916EE30"/>
    <w:lvl w:ilvl="0" w:tplc="FFFFFFFF">
      <w:start w:val="1"/>
      <w:numFmt w:val="bullet"/>
      <w:lvlText w:val=""/>
      <w:lvlJc w:val="left"/>
      <w:pPr>
        <w:tabs>
          <w:tab w:val="num" w:pos="432"/>
        </w:tabs>
        <w:ind w:left="432" w:hanging="360"/>
      </w:pPr>
      <w:rPr>
        <w:rFonts w:ascii="Wingdings" w:hAnsi="Wingdings" w:hint="default"/>
        <w:sz w:val="36"/>
        <w:szCs w:val="36"/>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9C2298A"/>
    <w:multiLevelType w:val="hybridMultilevel"/>
    <w:tmpl w:val="83BAFEA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379F16B5"/>
    <w:multiLevelType w:val="hybridMultilevel"/>
    <w:tmpl w:val="81F2B760"/>
    <w:lvl w:ilvl="0" w:tplc="FFFFFFFF">
      <w:start w:val="1"/>
      <w:numFmt w:val="bullet"/>
      <w:lvlText w:val=""/>
      <w:lvlJc w:val="left"/>
      <w:pPr>
        <w:tabs>
          <w:tab w:val="num" w:pos="360"/>
        </w:tabs>
        <w:ind w:left="360" w:hanging="360"/>
      </w:pPr>
      <w:rPr>
        <w:rFonts w:ascii="Wingdings" w:hAnsi="Wingdings" w:hint="default"/>
        <w:sz w:val="36"/>
        <w:szCs w:val="36"/>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3853771E"/>
    <w:multiLevelType w:val="hybridMultilevel"/>
    <w:tmpl w:val="03809FE4"/>
    <w:lvl w:ilvl="0" w:tplc="FFFFFFFF">
      <w:start w:val="1"/>
      <w:numFmt w:val="bullet"/>
      <w:lvlText w:val=""/>
      <w:lvlJc w:val="left"/>
      <w:pPr>
        <w:tabs>
          <w:tab w:val="num" w:pos="360"/>
        </w:tabs>
        <w:ind w:left="360" w:hanging="360"/>
      </w:pPr>
      <w:rPr>
        <w:rFonts w:ascii="Wingdings" w:hAnsi="Wingdings" w:hint="default"/>
        <w:sz w:val="36"/>
        <w:szCs w:val="36"/>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38850A0C"/>
    <w:multiLevelType w:val="hybridMultilevel"/>
    <w:tmpl w:val="422024A6"/>
    <w:lvl w:ilvl="0" w:tplc="FFFFFFFF">
      <w:start w:val="1"/>
      <w:numFmt w:val="bullet"/>
      <w:lvlText w:val=""/>
      <w:lvlJc w:val="left"/>
      <w:pPr>
        <w:tabs>
          <w:tab w:val="num" w:pos="360"/>
        </w:tabs>
        <w:ind w:left="360" w:hanging="360"/>
      </w:pPr>
      <w:rPr>
        <w:rFonts w:ascii="Wingdings" w:hAnsi="Wingdings" w:hint="default"/>
        <w:sz w:val="36"/>
        <w:szCs w:val="36"/>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3F433EA8"/>
    <w:multiLevelType w:val="hybridMultilevel"/>
    <w:tmpl w:val="D952A822"/>
    <w:lvl w:ilvl="0" w:tplc="FFFFFFFF">
      <w:start w:val="1"/>
      <w:numFmt w:val="bullet"/>
      <w:lvlText w:val=""/>
      <w:lvlJc w:val="left"/>
      <w:pPr>
        <w:tabs>
          <w:tab w:val="num" w:pos="360"/>
        </w:tabs>
        <w:ind w:left="360" w:hanging="360"/>
      </w:pPr>
      <w:rPr>
        <w:rFonts w:ascii="Wingdings" w:hAnsi="Wingdings" w:hint="default"/>
        <w:sz w:val="36"/>
        <w:szCs w:val="36"/>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517655BF"/>
    <w:multiLevelType w:val="hybridMultilevel"/>
    <w:tmpl w:val="B14C2DF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Aria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Arial"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51E20142"/>
    <w:multiLevelType w:val="hybridMultilevel"/>
    <w:tmpl w:val="6F84B754"/>
    <w:lvl w:ilvl="0" w:tplc="FFFFFFFF">
      <w:start w:val="1"/>
      <w:numFmt w:val="lowerLetter"/>
      <w:lvlText w:val="%1)"/>
      <w:lvlJc w:val="left"/>
      <w:pPr>
        <w:ind w:left="666" w:hanging="360"/>
      </w:pPr>
      <w:rPr>
        <w:rFonts w:hint="default"/>
        <w:b w:val="0"/>
      </w:rPr>
    </w:lvl>
    <w:lvl w:ilvl="1" w:tplc="FFFFFFFF" w:tentative="1">
      <w:start w:val="1"/>
      <w:numFmt w:val="lowerLetter"/>
      <w:lvlText w:val="%2."/>
      <w:lvlJc w:val="left"/>
      <w:pPr>
        <w:ind w:left="1386" w:hanging="360"/>
      </w:pPr>
    </w:lvl>
    <w:lvl w:ilvl="2" w:tplc="FFFFFFFF" w:tentative="1">
      <w:start w:val="1"/>
      <w:numFmt w:val="lowerRoman"/>
      <w:lvlText w:val="%3."/>
      <w:lvlJc w:val="right"/>
      <w:pPr>
        <w:ind w:left="2106" w:hanging="180"/>
      </w:pPr>
    </w:lvl>
    <w:lvl w:ilvl="3" w:tplc="FFFFFFFF" w:tentative="1">
      <w:start w:val="1"/>
      <w:numFmt w:val="decimal"/>
      <w:lvlText w:val="%4."/>
      <w:lvlJc w:val="left"/>
      <w:pPr>
        <w:ind w:left="2826" w:hanging="360"/>
      </w:pPr>
    </w:lvl>
    <w:lvl w:ilvl="4" w:tplc="FFFFFFFF" w:tentative="1">
      <w:start w:val="1"/>
      <w:numFmt w:val="lowerLetter"/>
      <w:lvlText w:val="%5."/>
      <w:lvlJc w:val="left"/>
      <w:pPr>
        <w:ind w:left="3546" w:hanging="360"/>
      </w:pPr>
    </w:lvl>
    <w:lvl w:ilvl="5" w:tplc="FFFFFFFF" w:tentative="1">
      <w:start w:val="1"/>
      <w:numFmt w:val="lowerRoman"/>
      <w:lvlText w:val="%6."/>
      <w:lvlJc w:val="right"/>
      <w:pPr>
        <w:ind w:left="4266" w:hanging="180"/>
      </w:pPr>
    </w:lvl>
    <w:lvl w:ilvl="6" w:tplc="FFFFFFFF" w:tentative="1">
      <w:start w:val="1"/>
      <w:numFmt w:val="decimal"/>
      <w:lvlText w:val="%7."/>
      <w:lvlJc w:val="left"/>
      <w:pPr>
        <w:ind w:left="4986" w:hanging="360"/>
      </w:pPr>
    </w:lvl>
    <w:lvl w:ilvl="7" w:tplc="FFFFFFFF" w:tentative="1">
      <w:start w:val="1"/>
      <w:numFmt w:val="lowerLetter"/>
      <w:lvlText w:val="%8."/>
      <w:lvlJc w:val="left"/>
      <w:pPr>
        <w:ind w:left="5706" w:hanging="360"/>
      </w:pPr>
    </w:lvl>
    <w:lvl w:ilvl="8" w:tplc="FFFFFFFF" w:tentative="1">
      <w:start w:val="1"/>
      <w:numFmt w:val="lowerRoman"/>
      <w:lvlText w:val="%9."/>
      <w:lvlJc w:val="right"/>
      <w:pPr>
        <w:ind w:left="6426" w:hanging="180"/>
      </w:pPr>
    </w:lvl>
  </w:abstractNum>
  <w:abstractNum w:abstractNumId="11">
    <w:nsid w:val="62214CE1"/>
    <w:multiLevelType w:val="hybridMultilevel"/>
    <w:tmpl w:val="8042D44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Aria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Arial" w:hint="default"/>
      </w:rPr>
    </w:lvl>
    <w:lvl w:ilvl="8" w:tplc="FFFFFFFF" w:tentative="1">
      <w:start w:val="1"/>
      <w:numFmt w:val="bullet"/>
      <w:lvlText w:val=""/>
      <w:lvlJc w:val="left"/>
      <w:pPr>
        <w:ind w:left="6480" w:hanging="360"/>
      </w:pPr>
      <w:rPr>
        <w:rFonts w:ascii="Wingdings" w:hAnsi="Wingdings" w:hint="default"/>
      </w:rPr>
    </w:lvl>
  </w:abstractNum>
  <w:abstractNum w:abstractNumId="12">
    <w:nsid w:val="67317E82"/>
    <w:multiLevelType w:val="hybridMultilevel"/>
    <w:tmpl w:val="37005D06"/>
    <w:lvl w:ilvl="0" w:tplc="FFFFFFFF">
      <w:start w:val="1"/>
      <w:numFmt w:val="bullet"/>
      <w:lvlText w:val=""/>
      <w:lvlJc w:val="left"/>
      <w:pPr>
        <w:tabs>
          <w:tab w:val="num" w:pos="360"/>
        </w:tabs>
        <w:ind w:left="360" w:hanging="360"/>
      </w:pPr>
      <w:rPr>
        <w:rFonts w:ascii="Wingdings" w:hAnsi="Wingdings" w:hint="default"/>
        <w:sz w:val="36"/>
        <w:szCs w:val="36"/>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7D7958D0"/>
    <w:multiLevelType w:val="hybridMultilevel"/>
    <w:tmpl w:val="3CFC190E"/>
    <w:lvl w:ilvl="0" w:tplc="FFFFFFFF">
      <w:start w:val="1"/>
      <w:numFmt w:val="lowerLetter"/>
      <w:lvlText w:val="%1)"/>
      <w:lvlJc w:val="left"/>
      <w:pPr>
        <w:ind w:left="666" w:hanging="360"/>
      </w:pPr>
      <w:rPr>
        <w:rFonts w:hint="default"/>
      </w:rPr>
    </w:lvl>
    <w:lvl w:ilvl="1" w:tplc="FFFFFFFF" w:tentative="1">
      <w:start w:val="1"/>
      <w:numFmt w:val="lowerLetter"/>
      <w:lvlText w:val="%2."/>
      <w:lvlJc w:val="left"/>
      <w:pPr>
        <w:ind w:left="1386" w:hanging="360"/>
      </w:pPr>
    </w:lvl>
    <w:lvl w:ilvl="2" w:tplc="FFFFFFFF" w:tentative="1">
      <w:start w:val="1"/>
      <w:numFmt w:val="lowerRoman"/>
      <w:lvlText w:val="%3."/>
      <w:lvlJc w:val="right"/>
      <w:pPr>
        <w:ind w:left="2106" w:hanging="180"/>
      </w:pPr>
    </w:lvl>
    <w:lvl w:ilvl="3" w:tplc="FFFFFFFF" w:tentative="1">
      <w:start w:val="1"/>
      <w:numFmt w:val="decimal"/>
      <w:lvlText w:val="%4."/>
      <w:lvlJc w:val="left"/>
      <w:pPr>
        <w:ind w:left="2826" w:hanging="360"/>
      </w:pPr>
    </w:lvl>
    <w:lvl w:ilvl="4" w:tplc="FFFFFFFF" w:tentative="1">
      <w:start w:val="1"/>
      <w:numFmt w:val="lowerLetter"/>
      <w:lvlText w:val="%5."/>
      <w:lvlJc w:val="left"/>
      <w:pPr>
        <w:ind w:left="3546" w:hanging="360"/>
      </w:pPr>
    </w:lvl>
    <w:lvl w:ilvl="5" w:tplc="FFFFFFFF" w:tentative="1">
      <w:start w:val="1"/>
      <w:numFmt w:val="lowerRoman"/>
      <w:lvlText w:val="%6."/>
      <w:lvlJc w:val="right"/>
      <w:pPr>
        <w:ind w:left="4266" w:hanging="180"/>
      </w:pPr>
    </w:lvl>
    <w:lvl w:ilvl="6" w:tplc="FFFFFFFF" w:tentative="1">
      <w:start w:val="1"/>
      <w:numFmt w:val="decimal"/>
      <w:lvlText w:val="%7."/>
      <w:lvlJc w:val="left"/>
      <w:pPr>
        <w:ind w:left="4986" w:hanging="360"/>
      </w:pPr>
    </w:lvl>
    <w:lvl w:ilvl="7" w:tplc="FFFFFFFF" w:tentative="1">
      <w:start w:val="1"/>
      <w:numFmt w:val="lowerLetter"/>
      <w:lvlText w:val="%8."/>
      <w:lvlJc w:val="left"/>
      <w:pPr>
        <w:ind w:left="5706" w:hanging="360"/>
      </w:pPr>
    </w:lvl>
    <w:lvl w:ilvl="8" w:tplc="FFFFFFFF" w:tentative="1">
      <w:start w:val="1"/>
      <w:numFmt w:val="lowerRoman"/>
      <w:lvlText w:val="%9."/>
      <w:lvlJc w:val="right"/>
      <w:pPr>
        <w:ind w:left="6426" w:hanging="180"/>
      </w:pPr>
    </w:lvl>
  </w:abstractNum>
  <w:abstractNum w:abstractNumId="14">
    <w:nsid w:val="7FDA3352"/>
    <w:multiLevelType w:val="hybridMultilevel"/>
    <w:tmpl w:val="05CA5F0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Aria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Arial"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7"/>
  </w:num>
  <w:num w:numId="4">
    <w:abstractNumId w:val="6"/>
  </w:num>
  <w:num w:numId="5">
    <w:abstractNumId w:val="5"/>
  </w:num>
  <w:num w:numId="6">
    <w:abstractNumId w:val="8"/>
  </w:num>
  <w:num w:numId="7">
    <w:abstractNumId w:val="12"/>
  </w:num>
  <w:num w:numId="8">
    <w:abstractNumId w:val="4"/>
  </w:num>
  <w:num w:numId="9">
    <w:abstractNumId w:val="14"/>
  </w:num>
  <w:num w:numId="10">
    <w:abstractNumId w:val="9"/>
  </w:num>
  <w:num w:numId="11">
    <w:abstractNumId w:val="11"/>
  </w:num>
  <w:num w:numId="12">
    <w:abstractNumId w:val="13"/>
  </w:num>
  <w:num w:numId="13">
    <w:abstractNumId w:val="10"/>
  </w:num>
  <w:num w:numId="14">
    <w:abstractNumId w:val="0"/>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1"/>
    <w:footnote w:id="0"/>
  </w:footnotePr>
  <w:endnotePr>
    <w:endnote w:id="-1"/>
    <w:endnote w:id="0"/>
  </w:endnotePr>
  <w:compat/>
  <w:rsids>
    <w:rsidRoot w:val="00B92D07"/>
    <w:rsid w:val="00063F67"/>
    <w:rsid w:val="000849DA"/>
    <w:rsid w:val="001126DA"/>
    <w:rsid w:val="00171D3B"/>
    <w:rsid w:val="001F36ED"/>
    <w:rsid w:val="00313068"/>
    <w:rsid w:val="00527654"/>
    <w:rsid w:val="00573F10"/>
    <w:rsid w:val="005D385C"/>
    <w:rsid w:val="00644FEE"/>
    <w:rsid w:val="00647CE4"/>
    <w:rsid w:val="00843DA7"/>
    <w:rsid w:val="0087044E"/>
    <w:rsid w:val="00A27DA2"/>
    <w:rsid w:val="00A3272D"/>
    <w:rsid w:val="00A60ACC"/>
    <w:rsid w:val="00AD5234"/>
    <w:rsid w:val="00B0738B"/>
    <w:rsid w:val="00B92D07"/>
    <w:rsid w:val="00C464D8"/>
    <w:rsid w:val="00C745A9"/>
    <w:rsid w:val="00F736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2D0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B92D07"/>
    <w:pPr>
      <w:tabs>
        <w:tab w:val="center" w:pos="4320"/>
        <w:tab w:val="right" w:pos="8640"/>
      </w:tabs>
    </w:pPr>
  </w:style>
  <w:style w:type="paragraph" w:styleId="Footer">
    <w:name w:val="footer"/>
    <w:basedOn w:val="Normal"/>
    <w:semiHidden/>
    <w:rsid w:val="00B92D07"/>
    <w:pPr>
      <w:tabs>
        <w:tab w:val="center" w:pos="4320"/>
        <w:tab w:val="right" w:pos="8640"/>
      </w:tabs>
    </w:pPr>
  </w:style>
  <w:style w:type="table" w:styleId="TableGrid">
    <w:name w:val="Table Grid"/>
    <w:basedOn w:val="TableNormal"/>
    <w:rsid w:val="00305421"/>
    <w:rPr>
      <w:rFonts w:ascii="New York" w:hAnsi="New York" w:cs="New Yor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8B5641"/>
    <w:rPr>
      <w:rFonts w:ascii="Tahoma" w:hAnsi="Tahoma"/>
      <w:sz w:val="16"/>
      <w:szCs w:val="16"/>
    </w:rPr>
  </w:style>
  <w:style w:type="character" w:customStyle="1" w:styleId="BalloonTextChar">
    <w:name w:val="Balloon Text Char"/>
    <w:link w:val="BalloonText"/>
    <w:rsid w:val="008B5641"/>
    <w:rPr>
      <w:rFonts w:ascii="Tahoma" w:hAnsi="Tahoma" w:cs="Tahoma"/>
      <w:sz w:val="16"/>
      <w:szCs w:val="16"/>
    </w:rPr>
  </w:style>
  <w:style w:type="paragraph" w:styleId="ListParagraph">
    <w:name w:val="List Paragraph"/>
    <w:basedOn w:val="Normal"/>
    <w:uiPriority w:val="72"/>
    <w:rsid w:val="00313068"/>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TotalTime>
  <Pages>2</Pages>
  <Words>467</Words>
  <Characters>2663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Lesson Template</vt:lpstr>
    </vt:vector>
  </TitlesOfParts>
  <Company>MSU</Company>
  <LinksUpToDate>false</LinksUpToDate>
  <CharactersWithSpaces>3124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Template</dc:title>
  <dc:creator>Paul Guerrero</dc:creator>
  <cp:lastModifiedBy>Janelle</cp:lastModifiedBy>
  <cp:revision>1</cp:revision>
  <cp:lastPrinted>2011-10-03T14:27:00Z</cp:lastPrinted>
  <dcterms:created xsi:type="dcterms:W3CDTF">2011-10-03T14:27:00Z</dcterms:created>
  <dcterms:modified xsi:type="dcterms:W3CDTF">2011-10-10T16:52:00Z</dcterms:modified>
</cp:coreProperties>
</file>